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E86419">
              <w:rPr>
                <w:sz w:val="18"/>
              </w:rPr>
              <w:t>The explanation of your archetype is detailed, well thought out and provides insightful psychological commentary.</w:t>
            </w:r>
            <w:r w:rsidRPr="001A3809">
              <w:rPr>
                <w:sz w:val="18"/>
              </w:rPr>
              <w:t xml:space="preserve">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E86419">
              <w:rPr>
                <w:sz w:val="18"/>
                <w:highlight w:val="green"/>
              </w:rPr>
              <w:t>The explanation of your archetype is</w:t>
            </w:r>
            <w:r w:rsidRPr="00A71D2B">
              <w:rPr>
                <w:sz w:val="18"/>
              </w:rPr>
              <w:t xml:space="preserve">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 xml:space="preserve">The written explanation of the archetype demonstrates little thought or analysis.  </w:t>
            </w:r>
            <w:r w:rsidRPr="00E86419">
              <w:rPr>
                <w:sz w:val="18"/>
                <w:highlight w:val="green"/>
              </w:rPr>
              <w:t>Cursory</w:t>
            </w:r>
            <w:r w:rsidRPr="00097FA1">
              <w:rPr>
                <w:sz w:val="18"/>
              </w:rPr>
              <w:t xml:space="preserve">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E86419">
              <w:rPr>
                <w:sz w:val="18"/>
              </w:rPr>
              <w:t>Your examples are well chosen and clearly explained.  In discussing your examples, you do not rely solely on notes, you tell a story that is entertaining and meaningful.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well chosen and clearly explained.  You rely on notes but still manage to effectively describe the mythological figure you selected.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examples are unevenly explained.</w:t>
            </w:r>
            <w:r w:rsidRPr="00097FA1">
              <w:rPr>
                <w:sz w:val="18"/>
              </w:rPr>
              <w:t xml:space="preserve">  </w:t>
            </w:r>
            <w:r w:rsidRPr="00E86419">
              <w:rPr>
                <w:sz w:val="18"/>
                <w:highlight w:val="green"/>
              </w:rPr>
              <w:t>Explanation is lacking research, insight, and rehearsal</w:t>
            </w:r>
            <w:r w:rsidRPr="00E86419">
              <w:rPr>
                <w:sz w:val="18"/>
              </w:rPr>
              <w:t>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E86419">
              <w:rPr>
                <w:sz w:val="18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E86419">
              <w:rPr>
                <w:sz w:val="18"/>
                <w:highlight w:val="green"/>
              </w:rPr>
              <w:t>You fail to provide a clear context for your film clip and do not adequately explain how the clip represents your archetype.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Your presentation is overtly organized and clearly rehearsed.  Each participant knows when to speak and what to say.</w:t>
            </w:r>
          </w:p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Polished.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presentation is seems unrehearsed and improvised.</w:t>
            </w:r>
            <w:r w:rsidRPr="00097FA1">
              <w:rPr>
                <w:sz w:val="18"/>
              </w:rPr>
              <w:t xml:space="preserve">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E86419">
              <w:rPr>
                <w:sz w:val="18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A71D2B">
              <w:rPr>
                <w:sz w:val="18"/>
              </w:rPr>
              <w:t>Your page features links but some information appears unaccounted for.  Limited access to 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E86419">
              <w:rPr>
                <w:sz w:val="18"/>
                <w:highlight w:val="green"/>
              </w:rPr>
              <w:t>Undersourced</w:t>
            </w:r>
            <w:proofErr w:type="spellEnd"/>
            <w:r w:rsidRPr="00E86419">
              <w:rPr>
                <w:sz w:val="18"/>
                <w:highlight w:val="green"/>
              </w:rPr>
              <w:t>. Insufficient or inappropriate links to outside resources</w:t>
            </w:r>
            <w:r>
              <w:rPr>
                <w:sz w:val="18"/>
              </w:rPr>
              <w:t>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</w:t>
            </w:r>
            <w:proofErr w:type="gramStart"/>
            <w:r>
              <w:rPr>
                <w:sz w:val="18"/>
              </w:rPr>
              <w:t>.</w:t>
            </w:r>
            <w:r w:rsidR="0030085F" w:rsidRPr="00097FA1">
              <w:rPr>
                <w:sz w:val="18"/>
              </w:rPr>
              <w:t>.</w:t>
            </w:r>
            <w:proofErr w:type="gramEnd"/>
          </w:p>
        </w:tc>
      </w:tr>
    </w:tbl>
    <w:p w:rsidR="00E86419" w:rsidRDefault="00E86419" w:rsidP="008D72E7">
      <w:pPr>
        <w:jc w:val="both"/>
        <w:rPr>
          <w:sz w:val="18"/>
        </w:rPr>
      </w:pPr>
    </w:p>
    <w:p w:rsidR="00A71D2B" w:rsidRDefault="00E86419" w:rsidP="008D72E7">
      <w:pPr>
        <w:jc w:val="both"/>
        <w:rPr>
          <w:sz w:val="18"/>
        </w:rPr>
      </w:pPr>
      <w:r>
        <w:rPr>
          <w:sz w:val="18"/>
        </w:rPr>
        <w:t>Hope,</w:t>
      </w:r>
    </w:p>
    <w:p w:rsidR="00E86419" w:rsidRDefault="00E86419" w:rsidP="008D72E7">
      <w:pPr>
        <w:jc w:val="both"/>
        <w:rPr>
          <w:sz w:val="18"/>
        </w:rPr>
      </w:pPr>
    </w:p>
    <w:p w:rsidR="00E86419" w:rsidRDefault="00E86419" w:rsidP="008D72E7">
      <w:pPr>
        <w:jc w:val="both"/>
        <w:rPr>
          <w:sz w:val="18"/>
        </w:rPr>
      </w:pPr>
      <w:r>
        <w:rPr>
          <w:sz w:val="18"/>
        </w:rPr>
        <w:t xml:space="preserve">While I thought that you chose good myths and Yoda is a good film example, your </w:t>
      </w:r>
      <w:proofErr w:type="spellStart"/>
      <w:r>
        <w:rPr>
          <w:sz w:val="18"/>
        </w:rPr>
        <w:t>wikipage</w:t>
      </w:r>
      <w:proofErr w:type="spellEnd"/>
      <w:r>
        <w:rPr>
          <w:sz w:val="18"/>
        </w:rPr>
        <w:t xml:space="preserve"> still feels incomplete.  The explanations were a bit too brief.</w:t>
      </w:r>
    </w:p>
    <w:p w:rsidR="00E86419" w:rsidRDefault="00E86419" w:rsidP="008D72E7">
      <w:pPr>
        <w:jc w:val="both"/>
        <w:rPr>
          <w:sz w:val="18"/>
        </w:rPr>
      </w:pPr>
    </w:p>
    <w:p w:rsidR="00E86419" w:rsidRDefault="00E86419" w:rsidP="008D72E7">
      <w:pPr>
        <w:jc w:val="both"/>
        <w:rPr>
          <w:sz w:val="18"/>
        </w:rPr>
      </w:pPr>
      <w:r>
        <w:rPr>
          <w:sz w:val="18"/>
        </w:rPr>
        <w:t>C</w:t>
      </w:r>
    </w:p>
    <w:p w:rsidR="00A71D2B" w:rsidRDefault="00A71D2B" w:rsidP="008D72E7">
      <w:pPr>
        <w:jc w:val="both"/>
        <w:rPr>
          <w:sz w:val="18"/>
        </w:rPr>
      </w:pPr>
    </w:p>
    <w:p w:rsidR="00A71D2B" w:rsidRDefault="00A71D2B" w:rsidP="008D72E7">
      <w:pPr>
        <w:jc w:val="both"/>
        <w:rPr>
          <w:sz w:val="18"/>
        </w:rPr>
      </w:pPr>
    </w:p>
    <w:p w:rsidR="001A3809" w:rsidRDefault="001A3809" w:rsidP="008D72E7">
      <w:pPr>
        <w:jc w:val="both"/>
        <w:rPr>
          <w:sz w:val="18"/>
        </w:rPr>
      </w:pPr>
    </w:p>
    <w:p w:rsidR="002A59C3" w:rsidRPr="001A3809" w:rsidRDefault="001A3809" w:rsidP="008D72E7">
      <w:pPr>
        <w:jc w:val="both"/>
        <w:rPr>
          <w:sz w:val="18"/>
        </w:rPr>
      </w:pPr>
      <w:r>
        <w:rPr>
          <w:sz w:val="18"/>
        </w:rPr>
        <w:t xml:space="preserve"> </w:t>
      </w:r>
    </w:p>
    <w:p w:rsidR="002A59C3" w:rsidRDefault="002A59C3" w:rsidP="008D72E7">
      <w:pPr>
        <w:jc w:val="both"/>
        <w:rPr>
          <w:sz w:val="18"/>
        </w:rPr>
      </w:pPr>
    </w:p>
    <w:p w:rsidR="002A59C3" w:rsidRPr="00036FB7" w:rsidRDefault="002A59C3" w:rsidP="008D72E7">
      <w:pPr>
        <w:jc w:val="both"/>
        <w:rPr>
          <w:sz w:val="18"/>
        </w:rPr>
      </w:pPr>
    </w:p>
    <w:sectPr w:rsidR="002A59C3" w:rsidRPr="00036FB7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36FB7"/>
    <w:rsid w:val="00097FA1"/>
    <w:rsid w:val="0017003D"/>
    <w:rsid w:val="001A3809"/>
    <w:rsid w:val="002A59C3"/>
    <w:rsid w:val="002E35E1"/>
    <w:rsid w:val="0030085F"/>
    <w:rsid w:val="00325F25"/>
    <w:rsid w:val="00525C04"/>
    <w:rsid w:val="00597164"/>
    <w:rsid w:val="0079492E"/>
    <w:rsid w:val="008D72E7"/>
    <w:rsid w:val="00990B56"/>
    <w:rsid w:val="00A71D2B"/>
    <w:rsid w:val="00AA24B1"/>
    <w:rsid w:val="00AF6AB6"/>
    <w:rsid w:val="00CB112F"/>
    <w:rsid w:val="00CB275F"/>
    <w:rsid w:val="00D01307"/>
    <w:rsid w:val="00E70381"/>
    <w:rsid w:val="00E86419"/>
    <w:rsid w:val="00F0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steve masson</cp:lastModifiedBy>
  <cp:revision>2</cp:revision>
  <cp:lastPrinted>2006-03-23T13:26:00Z</cp:lastPrinted>
  <dcterms:created xsi:type="dcterms:W3CDTF">2008-11-11T19:58:00Z</dcterms:created>
  <dcterms:modified xsi:type="dcterms:W3CDTF">2008-11-11T19:58:00Z</dcterms:modified>
</cp:coreProperties>
</file>